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天府生物城永安血制建设项目“多测合一”</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测绘服务</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北京天坛生物制品股份有限公司下属成都蓉生药业有限责任公司根据工作需要，拟外包天府生物城永安血制建设项目“多测合一”测绘服务</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95</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lang w:val="en-US" w:eastAsia="zh-CN"/>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rPr>
        <w:t>投标人应有以下资质：</w:t>
      </w:r>
      <w:r>
        <w:rPr>
          <w:rFonts w:hint="eastAsia" w:ascii="宋体" w:hAnsi="宋体" w:eastAsia="宋体" w:cstheme="minorBidi"/>
          <w:kern w:val="2"/>
          <w:sz w:val="21"/>
          <w:szCs w:val="22"/>
          <w:lang w:val="en-US" w:eastAsia="zh-CN" w:bidi="ar-SA"/>
        </w:rPr>
        <w:t>1.具有国家测绘地理信息局颁发的工程测量乙级（含控制测量、地形测量、规划测量、建筑工程测量）、不动产测绘（含地籍测绘、房产测绘）乙级以上；2.公司所在从业人员具备测绘类专业技术职务任职资格证书或国家职业资格证书人数应符合测绘资质管理有关规定及“多测合一”业务开展需要；3.具有类似项目监测经验等。</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28</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857A5F"/>
    <w:rsid w:val="13A43796"/>
    <w:rsid w:val="1424768D"/>
    <w:rsid w:val="14944E0D"/>
    <w:rsid w:val="17BB503D"/>
    <w:rsid w:val="192C33B4"/>
    <w:rsid w:val="1A8F7326"/>
    <w:rsid w:val="1C0E0575"/>
    <w:rsid w:val="1C4023CF"/>
    <w:rsid w:val="1C4C7DFE"/>
    <w:rsid w:val="1EDD3F31"/>
    <w:rsid w:val="1F2269C6"/>
    <w:rsid w:val="20B30832"/>
    <w:rsid w:val="210645D1"/>
    <w:rsid w:val="212E10C4"/>
    <w:rsid w:val="214352D6"/>
    <w:rsid w:val="21875C23"/>
    <w:rsid w:val="22EE2B01"/>
    <w:rsid w:val="241279E8"/>
    <w:rsid w:val="24D42BAE"/>
    <w:rsid w:val="25274698"/>
    <w:rsid w:val="25F9269B"/>
    <w:rsid w:val="2A3228BA"/>
    <w:rsid w:val="2C747ED6"/>
    <w:rsid w:val="2D59545C"/>
    <w:rsid w:val="2EFA558A"/>
    <w:rsid w:val="2F3F0471"/>
    <w:rsid w:val="2FE60063"/>
    <w:rsid w:val="30277F07"/>
    <w:rsid w:val="31627FEE"/>
    <w:rsid w:val="325A2D67"/>
    <w:rsid w:val="375366EE"/>
    <w:rsid w:val="384261C5"/>
    <w:rsid w:val="38495B0A"/>
    <w:rsid w:val="39885F8C"/>
    <w:rsid w:val="3AC23D63"/>
    <w:rsid w:val="3E4F37D7"/>
    <w:rsid w:val="41F04810"/>
    <w:rsid w:val="41F7409E"/>
    <w:rsid w:val="426A268E"/>
    <w:rsid w:val="42E33461"/>
    <w:rsid w:val="43DD3EC9"/>
    <w:rsid w:val="46462307"/>
    <w:rsid w:val="464C093A"/>
    <w:rsid w:val="473B7AD5"/>
    <w:rsid w:val="47595E18"/>
    <w:rsid w:val="47654973"/>
    <w:rsid w:val="4D7E1BB0"/>
    <w:rsid w:val="4DA829D9"/>
    <w:rsid w:val="4FA665A1"/>
    <w:rsid w:val="52374280"/>
    <w:rsid w:val="527C2048"/>
    <w:rsid w:val="564F2052"/>
    <w:rsid w:val="57F805D2"/>
    <w:rsid w:val="57F807DB"/>
    <w:rsid w:val="5878033B"/>
    <w:rsid w:val="589C5306"/>
    <w:rsid w:val="59CC3B21"/>
    <w:rsid w:val="5AB75647"/>
    <w:rsid w:val="6008593B"/>
    <w:rsid w:val="606E34A9"/>
    <w:rsid w:val="6136339A"/>
    <w:rsid w:val="62A10867"/>
    <w:rsid w:val="634A62C1"/>
    <w:rsid w:val="654D39C2"/>
    <w:rsid w:val="655F3184"/>
    <w:rsid w:val="68263CE8"/>
    <w:rsid w:val="69E05706"/>
    <w:rsid w:val="6A1738F7"/>
    <w:rsid w:val="6FA245C6"/>
    <w:rsid w:val="7092401E"/>
    <w:rsid w:val="71A42A04"/>
    <w:rsid w:val="72810932"/>
    <w:rsid w:val="743D5C8C"/>
    <w:rsid w:val="74833802"/>
    <w:rsid w:val="79994937"/>
    <w:rsid w:val="79A13F9F"/>
    <w:rsid w:val="7A350F54"/>
    <w:rsid w:val="7B194E6E"/>
    <w:rsid w:val="7E361E2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109</TotalTime>
  <ScaleCrop>false</ScaleCrop>
  <LinksUpToDate>false</LinksUpToDate>
  <CharactersWithSpaces>705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2020-08-31T02:31:00Z</cp:lastPrinted>
  <dcterms:modified xsi:type="dcterms:W3CDTF">2020-09-22T05:57:00Z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